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24" w:rsidRPr="00025524" w:rsidRDefault="00025524" w:rsidP="00025524">
      <w:pPr>
        <w:shd w:val="clear" w:color="auto" w:fill="FFFFFF"/>
        <w:spacing w:after="63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524">
        <w:rPr>
          <w:rFonts w:ascii="Times New Roman" w:eastAsia="Times New Roman" w:hAnsi="Times New Roman" w:cs="Times New Roman"/>
          <w:color w:val="000000"/>
          <w:sz w:val="24"/>
          <w:szCs w:val="24"/>
        </w:rPr>
        <w:t>Госавтоинспекция призывает взрослых контролировать безопасность детей на дорогах</w:t>
      </w:r>
    </w:p>
    <w:p w:rsidR="00025524" w:rsidRPr="00025524" w:rsidRDefault="00025524" w:rsidP="00025524">
      <w:pPr>
        <w:shd w:val="clear" w:color="auto" w:fill="FFFFFF"/>
        <w:spacing w:after="63" w:line="240" w:lineRule="auto"/>
        <w:rPr>
          <w:rFonts w:ascii="Times New Roman" w:eastAsia="Times New Roman" w:hAnsi="Times New Roman" w:cs="Times New Roman"/>
          <w:color w:val="7E7E7E"/>
          <w:sz w:val="24"/>
          <w:szCs w:val="24"/>
        </w:rPr>
      </w:pPr>
      <w:r w:rsidRPr="00025524">
        <w:rPr>
          <w:rFonts w:ascii="Times New Roman" w:eastAsia="Times New Roman" w:hAnsi="Times New Roman" w:cs="Times New Roman"/>
          <w:color w:val="7E7E7E"/>
          <w:sz w:val="24"/>
          <w:szCs w:val="24"/>
        </w:rPr>
        <w:t> </w:t>
      </w:r>
    </w:p>
    <w:p w:rsidR="00025524" w:rsidRPr="00025524" w:rsidRDefault="00025524" w:rsidP="00025524">
      <w:pPr>
        <w:shd w:val="clear" w:color="auto" w:fill="FFFFFF"/>
        <w:spacing w:before="125"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524">
        <w:rPr>
          <w:rFonts w:ascii="Times New Roman" w:eastAsia="Times New Roman" w:hAnsi="Times New Roman" w:cs="Times New Roman"/>
          <w:color w:val="000000"/>
          <w:sz w:val="24"/>
          <w:szCs w:val="24"/>
        </w:rPr>
        <w:t>За 12 месяцев 2022 года на территории Алтайского края произошло 349 дорожно-транспортных происшествий, в которых 12 детей погибли и 399 получили ранения. При этом 210 детей пострадали в качестве пассажиров, 76 – в качестве пешеходов. Каждое 4-ое такое ДТП произошло по собственной неосторожности несовершеннолетних, и практически в каждом ДТП с участием детей усматривается нарушение Правил дорожного движения водителями.</w:t>
      </w:r>
    </w:p>
    <w:p w:rsidR="00025524" w:rsidRPr="00025524" w:rsidRDefault="00025524" w:rsidP="00025524">
      <w:pPr>
        <w:shd w:val="clear" w:color="auto" w:fill="FFFFFF"/>
        <w:spacing w:before="125"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524">
        <w:rPr>
          <w:rFonts w:ascii="Times New Roman" w:eastAsia="Times New Roman" w:hAnsi="Times New Roman" w:cs="Times New Roman"/>
          <w:color w:val="000000"/>
          <w:sz w:val="24"/>
          <w:szCs w:val="24"/>
        </w:rPr>
        <w:t>Госавтоинспекцией Алтайского края активно предпринимаются профилактические меры для стабилизации обстановки с аварийностью, однако уже в январе текущего года на дорогах края 2 ребенка погибли и 19 несовершеннолетних получили ранения.</w:t>
      </w:r>
    </w:p>
    <w:p w:rsidR="00025524" w:rsidRPr="00025524" w:rsidRDefault="00025524" w:rsidP="00025524">
      <w:pPr>
        <w:shd w:val="clear" w:color="auto" w:fill="FFFFFF"/>
        <w:spacing w:before="125"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в силу своих психологических особенностей неосознанно допускают нарушения правил дорожного движения. Невнимательность и спешка при переходе проезжей части, игры вблизи дорог, отвлечение на </w:t>
      </w:r>
      <w:proofErr w:type="spellStart"/>
      <w:r w:rsidRPr="00025524">
        <w:rPr>
          <w:rFonts w:ascii="Times New Roman" w:eastAsia="Times New Roman" w:hAnsi="Times New Roman" w:cs="Times New Roman"/>
          <w:color w:val="000000"/>
          <w:sz w:val="24"/>
          <w:szCs w:val="24"/>
        </w:rPr>
        <w:t>гаджеты</w:t>
      </w:r>
      <w:proofErr w:type="spellEnd"/>
      <w:r w:rsidRPr="00025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нередко приводят к трагическим последствиям. Имеет место и подражание взрослым, которые, к сожалению, часто подают отрицательный пример, переводя детей через дорогу в неположенном месте, на запрещающий сигнал светофора, </w:t>
      </w:r>
      <w:proofErr w:type="gramStart"/>
      <w:r w:rsidRPr="0002552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025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не пристегиваясь ремнем безопасности и не пристегивая детей при движении в автомобиле.</w:t>
      </w:r>
    </w:p>
    <w:p w:rsidR="00025524" w:rsidRPr="00025524" w:rsidRDefault="00025524" w:rsidP="00025524">
      <w:pPr>
        <w:shd w:val="clear" w:color="auto" w:fill="FFFFFF"/>
        <w:spacing w:before="125"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Неся ответственность за воспитание несовершеннолетних, родители и законные представители, прежде всего, отвечают за безопасность детей. Поэтому для </w:t>
      </w:r>
      <w:proofErr w:type="spellStart"/>
      <w:r w:rsidRPr="00025524">
        <w:rPr>
          <w:rFonts w:ascii="Times New Roman" w:eastAsia="Times New Roman" w:hAnsi="Times New Roman" w:cs="Times New Roman"/>
          <w:color w:val="000000"/>
          <w:sz w:val="24"/>
          <w:szCs w:val="24"/>
        </w:rPr>
        <w:t>избежания</w:t>
      </w:r>
      <w:proofErr w:type="spellEnd"/>
      <w:r w:rsidRPr="00025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трагедий на дорогах необходимо безоговорочно соблюдать ПДД РФ при управлении автомобилем самим и приучать ребенка-пассажира к использованию детского удерживающего устройства или ремня безопасности, а также к дисциплине в легковом или общественном транспорте. Разъяснять ребенку причины опасностей, подстерегающих различных участников дорожного движения. Рассказывать о правилах дорожной культуры, практически отрабатывать навыки безопасного движения пешеходов по используемым маршрутам. Для обеспечения видимости человека в темное время суток оснастить свою одежду и одежду ребенка </w:t>
      </w:r>
      <w:proofErr w:type="spellStart"/>
      <w:r w:rsidRPr="00025524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световозвращающими</w:t>
      </w:r>
      <w:proofErr w:type="spellEnd"/>
      <w:r w:rsidRPr="00025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элементами.</w:t>
      </w:r>
    </w:p>
    <w:p w:rsidR="00025524" w:rsidRPr="00025524" w:rsidRDefault="00025524" w:rsidP="00025524">
      <w:pPr>
        <w:shd w:val="clear" w:color="auto" w:fill="FFFFFF"/>
        <w:spacing w:before="125"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Госавтоинспекция Алтайского края, выражая особую озабоченность безопасностью детей в процессе дорожного движения, настаивает на неукоснительном соблюдении ПДД РФ взрослыми, максимальном внимании водителей к детям, находящимся вблизи проезжей части, особенно в районах образовательных организаций. Кроме положительного личного примера как законопослушного участника дорожного движения взрослым необходимо давать детям навыки и знания по основам дорожной безопасности в семье, постоянно напоминая об этом и осуществляя </w:t>
      </w:r>
      <w:proofErr w:type="gramStart"/>
      <w:r w:rsidRPr="0002552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25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действиями ребенка до тех пор, пока дисциплина на дороге не станет твердой привычкой.</w:t>
      </w:r>
    </w:p>
    <w:p w:rsidR="00025524" w:rsidRPr="00025524" w:rsidRDefault="00025524" w:rsidP="00025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52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25524" w:rsidRPr="00025524" w:rsidRDefault="00025524" w:rsidP="00025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524">
        <w:rPr>
          <w:rFonts w:ascii="Times New Roman" w:eastAsia="Times New Roman" w:hAnsi="Times New Roman" w:cs="Times New Roman"/>
          <w:color w:val="000000"/>
          <w:sz w:val="24"/>
          <w:szCs w:val="24"/>
        </w:rPr>
        <w:t>ОГИБДД  МО МВД России Каменский</w:t>
      </w:r>
    </w:p>
    <w:p w:rsidR="00DD3668" w:rsidRDefault="00DD3668"/>
    <w:sectPr w:rsidR="00DD3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25524"/>
    <w:rsid w:val="00025524"/>
    <w:rsid w:val="00DD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5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552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25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3025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3802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8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</dc:creator>
  <cp:keywords/>
  <dc:description/>
  <cp:lastModifiedBy>cdt</cp:lastModifiedBy>
  <cp:revision>2</cp:revision>
  <dcterms:created xsi:type="dcterms:W3CDTF">2023-02-10T02:00:00Z</dcterms:created>
  <dcterms:modified xsi:type="dcterms:W3CDTF">2023-02-10T02:01:00Z</dcterms:modified>
</cp:coreProperties>
</file>